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BC0" w:rsidRDefault="005C3BC0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C3BC0" w:rsidRDefault="005C3BC0">
      <w:pPr>
        <w:pStyle w:val="ConsPlusNormal"/>
        <w:jc w:val="both"/>
        <w:outlineLvl w:val="0"/>
      </w:pPr>
    </w:p>
    <w:p w:rsidR="005C3BC0" w:rsidRDefault="005C3BC0">
      <w:pPr>
        <w:pStyle w:val="ConsPlusNormal"/>
        <w:outlineLvl w:val="0"/>
      </w:pPr>
      <w:r>
        <w:t>Зарегистрировано в Минюсте России 28 ноября 2022 г. N 71168</w:t>
      </w:r>
    </w:p>
    <w:p w:rsidR="005C3BC0" w:rsidRDefault="005C3BC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3BC0" w:rsidRDefault="005C3BC0">
      <w:pPr>
        <w:pStyle w:val="ConsPlusNormal"/>
        <w:ind w:firstLine="540"/>
        <w:jc w:val="both"/>
      </w:pPr>
    </w:p>
    <w:p w:rsidR="005C3BC0" w:rsidRDefault="005C3BC0">
      <w:pPr>
        <w:pStyle w:val="ConsPlusTitle"/>
        <w:jc w:val="center"/>
      </w:pPr>
      <w:r>
        <w:t>МИНИСТЕРСТВО ТРАНСПОРТА РОССИЙСКОЙ ФЕДЕРАЦИИ</w:t>
      </w:r>
    </w:p>
    <w:p w:rsidR="005C3BC0" w:rsidRDefault="005C3BC0">
      <w:pPr>
        <w:pStyle w:val="ConsPlusTitle"/>
        <w:jc w:val="center"/>
      </w:pPr>
    </w:p>
    <w:p w:rsidR="005C3BC0" w:rsidRDefault="005C3BC0">
      <w:pPr>
        <w:pStyle w:val="ConsPlusTitle"/>
        <w:jc w:val="center"/>
      </w:pPr>
      <w:r>
        <w:t>ПРИКАЗ</w:t>
      </w:r>
    </w:p>
    <w:p w:rsidR="005C3BC0" w:rsidRDefault="005C3BC0">
      <w:pPr>
        <w:pStyle w:val="ConsPlusTitle"/>
        <w:jc w:val="center"/>
      </w:pPr>
      <w:r>
        <w:t>от 19 октября 2022 г. N 419</w:t>
      </w:r>
    </w:p>
    <w:p w:rsidR="005C3BC0" w:rsidRDefault="005C3BC0">
      <w:pPr>
        <w:pStyle w:val="ConsPlusTitle"/>
        <w:jc w:val="center"/>
      </w:pPr>
    </w:p>
    <w:p w:rsidR="005C3BC0" w:rsidRDefault="005C3BC0">
      <w:pPr>
        <w:pStyle w:val="ConsPlusTitle"/>
        <w:jc w:val="center"/>
      </w:pPr>
      <w:r>
        <w:t>ОБ УТВЕРЖДЕНИИ ПЕРЕЧНЯ</w:t>
      </w:r>
    </w:p>
    <w:p w:rsidR="005C3BC0" w:rsidRDefault="005C3BC0">
      <w:pPr>
        <w:pStyle w:val="ConsPlusTitle"/>
        <w:jc w:val="center"/>
      </w:pPr>
      <w:r>
        <w:t>СПЕЦИАЛИСТОВ АВИАЦИОННОГО ПЕРСОНАЛА ГРАЖДАНСКОЙ АВИАЦИИ</w:t>
      </w:r>
    </w:p>
    <w:p w:rsidR="005C3BC0" w:rsidRDefault="005C3BC0">
      <w:pPr>
        <w:pStyle w:val="ConsPlusTitle"/>
        <w:jc w:val="center"/>
      </w:pPr>
      <w:r>
        <w:t>РОССИЙСКОЙ ФЕДЕРАЦИИ</w:t>
      </w:r>
    </w:p>
    <w:p w:rsidR="005C3BC0" w:rsidRDefault="005C3BC0">
      <w:pPr>
        <w:pStyle w:val="ConsPlusNormal"/>
        <w:jc w:val="center"/>
      </w:pPr>
    </w:p>
    <w:p w:rsidR="005C3BC0" w:rsidRDefault="005C3BC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>
        <w:r>
          <w:rPr>
            <w:color w:val="0000FF"/>
          </w:rPr>
          <w:t>пунктом 1 статьи 52</w:t>
        </w:r>
      </w:hyperlink>
      <w:r>
        <w:t xml:space="preserve"> Воздушного кодекса Российской Федерации (Собрание законодательства Российской Федерации, 1997, N 12, ст. 1383; 2012, N 31, ст. 4318), </w:t>
      </w:r>
      <w:hyperlink r:id="rId7">
        <w:r>
          <w:rPr>
            <w:color w:val="0000FF"/>
          </w:rPr>
          <w:t>пунктом 1</w:t>
        </w:r>
      </w:hyperlink>
      <w:r>
        <w:t xml:space="preserve"> и </w:t>
      </w:r>
      <w:hyperlink r:id="rId8">
        <w:r>
          <w:rPr>
            <w:color w:val="0000FF"/>
          </w:rPr>
          <w:t>подпунктом 5.2.53.8 пункта 5</w:t>
        </w:r>
      </w:hyperlink>
      <w:r>
        <w:t xml:space="preserve"> Положения о Министерстве транспорта Российской Федерации, утвержденного постановлением Правительства Российской Федерации от 30 июля 2004 г. N 395 (Собрание законодательства Российской Федерации, 2004, N 32, ст. 3342;</w:t>
      </w:r>
      <w:proofErr w:type="gramEnd"/>
      <w:r>
        <w:t xml:space="preserve"> </w:t>
      </w:r>
      <w:proofErr w:type="gramStart"/>
      <w:r>
        <w:t>2019, N 1, ст. 10; 2022, N 40, ст. 6836), приказываю:</w:t>
      </w:r>
      <w:proofErr w:type="gramEnd"/>
    </w:p>
    <w:p w:rsidR="005C3BC0" w:rsidRDefault="005C3BC0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>
        <w:r>
          <w:rPr>
            <w:color w:val="0000FF"/>
          </w:rPr>
          <w:t>Перечень</w:t>
        </w:r>
      </w:hyperlink>
      <w:r>
        <w:t xml:space="preserve"> специалистов авиационного персонала гражданской авиации Российской Федерации.</w:t>
      </w:r>
    </w:p>
    <w:p w:rsidR="005C3BC0" w:rsidRDefault="005C3BC0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5C3BC0" w:rsidRDefault="005C3BC0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4 августа 2015 г. N 240 "Об утверждении Перечня специалистов авиационного персонала гражданской авиации Российской Федерации" (зарегистрирован Минюстом России 4 сентября 2015 г., регистрационный N 38810);</w:t>
      </w:r>
    </w:p>
    <w:p w:rsidR="005C3BC0" w:rsidRDefault="005C3BC0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3 ноября 2016 г. N 312 "О внесении изменений в Перечень специалистов авиационного персонала гражданской авиации Российской Федерации, утвержденный приказом Минтранса России от 4 августа 2015 г. N 240" (зарегистрирован Минюстом России 1 декабря 2016 г., регистрационный N 44511).</w:t>
      </w:r>
    </w:p>
    <w:p w:rsidR="005C3BC0" w:rsidRDefault="005C3BC0">
      <w:pPr>
        <w:pStyle w:val="ConsPlusNormal"/>
        <w:spacing w:before="220"/>
        <w:ind w:firstLine="540"/>
        <w:jc w:val="both"/>
      </w:pPr>
      <w:r>
        <w:t>3. Настоящий приказ вступает в силу с 1 марта 2023 г. и действует до 1 марта 2029 г.</w:t>
      </w:r>
    </w:p>
    <w:p w:rsidR="005C3BC0" w:rsidRDefault="005C3BC0">
      <w:pPr>
        <w:pStyle w:val="ConsPlusNormal"/>
        <w:ind w:firstLine="540"/>
        <w:jc w:val="both"/>
      </w:pPr>
    </w:p>
    <w:p w:rsidR="005C3BC0" w:rsidRDefault="005C3BC0">
      <w:pPr>
        <w:pStyle w:val="ConsPlusNormal"/>
        <w:jc w:val="right"/>
      </w:pPr>
      <w:r>
        <w:t>Министр</w:t>
      </w:r>
    </w:p>
    <w:p w:rsidR="005C3BC0" w:rsidRDefault="005C3BC0">
      <w:pPr>
        <w:pStyle w:val="ConsPlusNormal"/>
        <w:jc w:val="right"/>
      </w:pPr>
      <w:r>
        <w:t>В.Г.САВЕЛЬЕВ</w:t>
      </w:r>
    </w:p>
    <w:p w:rsidR="005C3BC0" w:rsidRDefault="005C3BC0">
      <w:pPr>
        <w:pStyle w:val="ConsPlusNormal"/>
        <w:ind w:firstLine="540"/>
        <w:jc w:val="both"/>
      </w:pPr>
    </w:p>
    <w:p w:rsidR="005C3BC0" w:rsidRDefault="005C3BC0">
      <w:pPr>
        <w:pStyle w:val="ConsPlusNormal"/>
        <w:ind w:firstLine="540"/>
        <w:jc w:val="both"/>
      </w:pPr>
    </w:p>
    <w:p w:rsidR="005C3BC0" w:rsidRDefault="005C3BC0">
      <w:pPr>
        <w:pStyle w:val="ConsPlusNormal"/>
        <w:ind w:firstLine="540"/>
        <w:jc w:val="both"/>
      </w:pPr>
    </w:p>
    <w:p w:rsidR="005C3BC0" w:rsidRDefault="005C3BC0">
      <w:pPr>
        <w:pStyle w:val="ConsPlusNormal"/>
        <w:ind w:firstLine="540"/>
        <w:jc w:val="both"/>
      </w:pPr>
    </w:p>
    <w:p w:rsidR="005C3BC0" w:rsidRDefault="005C3BC0">
      <w:pPr>
        <w:pStyle w:val="ConsPlusNormal"/>
        <w:ind w:firstLine="540"/>
        <w:jc w:val="both"/>
      </w:pPr>
    </w:p>
    <w:p w:rsidR="005C3BC0" w:rsidRDefault="005C3BC0">
      <w:pPr>
        <w:pStyle w:val="ConsPlusNormal"/>
        <w:jc w:val="right"/>
        <w:outlineLvl w:val="0"/>
      </w:pPr>
      <w:r>
        <w:t>Утвержден</w:t>
      </w:r>
    </w:p>
    <w:p w:rsidR="005C3BC0" w:rsidRDefault="005C3BC0">
      <w:pPr>
        <w:pStyle w:val="ConsPlusNormal"/>
        <w:jc w:val="right"/>
      </w:pPr>
      <w:r>
        <w:t>приказом Минтранса России</w:t>
      </w:r>
    </w:p>
    <w:p w:rsidR="005C3BC0" w:rsidRDefault="005C3BC0">
      <w:pPr>
        <w:pStyle w:val="ConsPlusNormal"/>
        <w:jc w:val="right"/>
      </w:pPr>
      <w:r>
        <w:t>от 19 октября 2022 г. N 419</w:t>
      </w:r>
    </w:p>
    <w:p w:rsidR="005C3BC0" w:rsidRDefault="005C3BC0">
      <w:pPr>
        <w:pStyle w:val="ConsPlusNormal"/>
        <w:jc w:val="both"/>
      </w:pPr>
    </w:p>
    <w:p w:rsidR="005C3BC0" w:rsidRDefault="005C3BC0">
      <w:pPr>
        <w:pStyle w:val="ConsPlusTitle"/>
        <w:jc w:val="center"/>
      </w:pPr>
      <w:bookmarkStart w:id="0" w:name="P31"/>
      <w:bookmarkEnd w:id="0"/>
      <w:r>
        <w:t>ПЕРЕЧЕНЬ</w:t>
      </w:r>
    </w:p>
    <w:p w:rsidR="005C3BC0" w:rsidRDefault="005C3BC0">
      <w:pPr>
        <w:pStyle w:val="ConsPlusTitle"/>
        <w:jc w:val="center"/>
      </w:pPr>
      <w:r>
        <w:t>СПЕЦИАЛИСТОВ АВИАЦИОННОГО ПЕРСОНАЛА ГРАЖДАНСКОЙ АВИАЦИИ</w:t>
      </w:r>
    </w:p>
    <w:p w:rsidR="005C3BC0" w:rsidRDefault="005C3BC0">
      <w:pPr>
        <w:pStyle w:val="ConsPlusTitle"/>
        <w:jc w:val="center"/>
      </w:pPr>
      <w:r>
        <w:t>РОССИЙСКОЙ ФЕДЕРАЦИИ</w:t>
      </w:r>
    </w:p>
    <w:p w:rsidR="005C3BC0" w:rsidRDefault="005C3BC0">
      <w:pPr>
        <w:pStyle w:val="ConsPlusNormal"/>
        <w:jc w:val="both"/>
      </w:pPr>
    </w:p>
    <w:p w:rsidR="005C3BC0" w:rsidRDefault="005C3BC0">
      <w:pPr>
        <w:pStyle w:val="ConsPlusNormal"/>
        <w:ind w:firstLine="540"/>
        <w:jc w:val="both"/>
      </w:pPr>
      <w:r>
        <w:t xml:space="preserve">1. Специалисты, входящие в состав летного экипажа &lt;1&gt; пилотируемых гражданских воздушных судов, за исключением сверхлегких пилотируемых гражданских воздушных судов с </w:t>
      </w:r>
      <w:r>
        <w:lastRenderedPageBreak/>
        <w:t>массой конструкции 115 килограммов и менее &lt;2&gt;:</w:t>
      </w:r>
    </w:p>
    <w:p w:rsidR="005C3BC0" w:rsidRDefault="005C3BC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3BC0" w:rsidRDefault="005C3BC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>
        <w:r>
          <w:rPr>
            <w:color w:val="0000FF"/>
          </w:rPr>
          <w:t>Пункт 1 статьи 56</w:t>
        </w:r>
      </w:hyperlink>
      <w:r>
        <w:t xml:space="preserve"> Воздушного кодекса Российской Федерации (Собрание законодательства Российской Федерации, 1997, N 12, ст. 1383; 2016, N 1, ст. 82).</w:t>
      </w:r>
    </w:p>
    <w:p w:rsidR="005C3BC0" w:rsidRDefault="005C3BC0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2">
        <w:r>
          <w:rPr>
            <w:color w:val="0000FF"/>
          </w:rPr>
          <w:t>Пункт 1 статьи 53</w:t>
        </w:r>
      </w:hyperlink>
      <w:r>
        <w:t xml:space="preserve"> Воздушного кодекса Российской Федерации (Собрание законодательства Российской Федерации, 1997, N 12, ст. 1383; 2022, N 1, ст. 57).</w:t>
      </w:r>
    </w:p>
    <w:p w:rsidR="005C3BC0" w:rsidRDefault="005C3BC0">
      <w:pPr>
        <w:pStyle w:val="ConsPlusNormal"/>
        <w:jc w:val="both"/>
      </w:pPr>
    </w:p>
    <w:p w:rsidR="005C3BC0" w:rsidRDefault="005C3BC0">
      <w:pPr>
        <w:pStyle w:val="ConsPlusNormal"/>
        <w:ind w:firstLine="540"/>
        <w:jc w:val="both"/>
      </w:pPr>
      <w:r>
        <w:t>а) пилот:</w:t>
      </w:r>
    </w:p>
    <w:p w:rsidR="005C3BC0" w:rsidRDefault="005C3BC0">
      <w:pPr>
        <w:pStyle w:val="ConsPlusNormal"/>
        <w:spacing w:before="220"/>
        <w:ind w:firstLine="540"/>
        <w:jc w:val="both"/>
      </w:pPr>
      <w:r>
        <w:t>частный пилот (самолет, дирижабль, вертолет);</w:t>
      </w:r>
    </w:p>
    <w:p w:rsidR="005C3BC0" w:rsidRDefault="005C3BC0">
      <w:pPr>
        <w:pStyle w:val="ConsPlusNormal"/>
        <w:spacing w:before="220"/>
        <w:ind w:firstLine="540"/>
        <w:jc w:val="both"/>
      </w:pPr>
      <w:r>
        <w:t>коммерческий пилот (самолет, дирижабль, вертолет);</w:t>
      </w:r>
    </w:p>
    <w:p w:rsidR="005C3BC0" w:rsidRDefault="005C3BC0">
      <w:pPr>
        <w:pStyle w:val="ConsPlusNormal"/>
        <w:spacing w:before="220"/>
        <w:ind w:firstLine="540"/>
        <w:jc w:val="both"/>
      </w:pPr>
      <w:r>
        <w:t>пилот многочленного экипажа (самолет);</w:t>
      </w:r>
    </w:p>
    <w:p w:rsidR="005C3BC0" w:rsidRDefault="005C3BC0">
      <w:pPr>
        <w:pStyle w:val="ConsPlusNormal"/>
        <w:spacing w:before="220"/>
        <w:ind w:firstLine="540"/>
        <w:jc w:val="both"/>
      </w:pPr>
      <w:r>
        <w:t>линейный пилот (самолет, вертолет);</w:t>
      </w:r>
    </w:p>
    <w:p w:rsidR="005C3BC0" w:rsidRDefault="005C3BC0">
      <w:pPr>
        <w:pStyle w:val="ConsPlusNormal"/>
        <w:spacing w:before="220"/>
        <w:ind w:firstLine="540"/>
        <w:jc w:val="both"/>
      </w:pPr>
      <w:r>
        <w:t>пилот планера;</w:t>
      </w:r>
    </w:p>
    <w:p w:rsidR="005C3BC0" w:rsidRDefault="005C3BC0">
      <w:pPr>
        <w:pStyle w:val="ConsPlusNormal"/>
        <w:spacing w:before="220"/>
        <w:ind w:firstLine="540"/>
        <w:jc w:val="both"/>
      </w:pPr>
      <w:r>
        <w:t>пилот свободного аэростата;</w:t>
      </w:r>
    </w:p>
    <w:p w:rsidR="005C3BC0" w:rsidRDefault="005C3BC0">
      <w:pPr>
        <w:pStyle w:val="ConsPlusNormal"/>
        <w:spacing w:before="220"/>
        <w:ind w:firstLine="540"/>
        <w:jc w:val="both"/>
      </w:pPr>
      <w:r>
        <w:t>пилот сверхлегкого воздушного судна;</w:t>
      </w:r>
    </w:p>
    <w:p w:rsidR="005C3BC0" w:rsidRDefault="005C3BC0">
      <w:pPr>
        <w:pStyle w:val="ConsPlusNormal"/>
        <w:spacing w:before="220"/>
        <w:ind w:firstLine="540"/>
        <w:jc w:val="both"/>
      </w:pPr>
      <w:r>
        <w:t>б) штурман;</w:t>
      </w:r>
    </w:p>
    <w:p w:rsidR="005C3BC0" w:rsidRDefault="005C3BC0">
      <w:pPr>
        <w:pStyle w:val="ConsPlusNormal"/>
        <w:spacing w:before="220"/>
        <w:ind w:firstLine="540"/>
        <w:jc w:val="both"/>
      </w:pPr>
      <w:r>
        <w:t>в) бортрадист;</w:t>
      </w:r>
    </w:p>
    <w:p w:rsidR="005C3BC0" w:rsidRDefault="005C3BC0">
      <w:pPr>
        <w:pStyle w:val="ConsPlusNormal"/>
        <w:spacing w:before="220"/>
        <w:ind w:firstLine="540"/>
        <w:jc w:val="both"/>
      </w:pPr>
      <w:r>
        <w:t>г) бортинженер (бортмеханик);</w:t>
      </w:r>
    </w:p>
    <w:p w:rsidR="005C3BC0" w:rsidRDefault="005C3BC0">
      <w:pPr>
        <w:pStyle w:val="ConsPlusNormal"/>
        <w:spacing w:before="220"/>
        <w:ind w:firstLine="540"/>
        <w:jc w:val="both"/>
      </w:pPr>
      <w:r>
        <w:t>д) летчик-наблюдатель.</w:t>
      </w:r>
    </w:p>
    <w:p w:rsidR="005C3BC0" w:rsidRDefault="005C3BC0">
      <w:pPr>
        <w:pStyle w:val="ConsPlusNormal"/>
        <w:spacing w:before="220"/>
        <w:ind w:firstLine="540"/>
        <w:jc w:val="both"/>
      </w:pPr>
      <w:r>
        <w:t>2. Специалисты, входящие в состав кабинного экипажа &lt;3&gt; пилотируемых гражданских воздушных судов, за исключением сверхлегких пилотируемых гражданских воздушных судов с массой конструкции 115 килограммов и менее &lt;4&gt;:</w:t>
      </w:r>
    </w:p>
    <w:p w:rsidR="005C3BC0" w:rsidRDefault="005C3BC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3BC0" w:rsidRDefault="005C3BC0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3">
        <w:r>
          <w:rPr>
            <w:color w:val="0000FF"/>
          </w:rPr>
          <w:t>Пункт 1 статьи 56</w:t>
        </w:r>
      </w:hyperlink>
      <w:r>
        <w:t xml:space="preserve"> Воздушного кодекса Российской Федерации.</w:t>
      </w:r>
    </w:p>
    <w:p w:rsidR="005C3BC0" w:rsidRDefault="005C3BC0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4">
        <w:r>
          <w:rPr>
            <w:color w:val="0000FF"/>
          </w:rPr>
          <w:t>Пункт 1 статьи 53</w:t>
        </w:r>
      </w:hyperlink>
      <w:r>
        <w:t xml:space="preserve"> Воздушного кодекса Российской Федерации.</w:t>
      </w:r>
    </w:p>
    <w:p w:rsidR="005C3BC0" w:rsidRDefault="005C3BC0">
      <w:pPr>
        <w:pStyle w:val="ConsPlusNormal"/>
        <w:jc w:val="both"/>
      </w:pPr>
    </w:p>
    <w:p w:rsidR="005C3BC0" w:rsidRDefault="005C3BC0">
      <w:pPr>
        <w:pStyle w:val="ConsPlusNormal"/>
        <w:ind w:firstLine="540"/>
        <w:jc w:val="both"/>
      </w:pPr>
      <w:r>
        <w:t>а) бортпроводник;</w:t>
      </w:r>
    </w:p>
    <w:p w:rsidR="005C3BC0" w:rsidRDefault="005C3BC0">
      <w:pPr>
        <w:pStyle w:val="ConsPlusNormal"/>
        <w:spacing w:before="220"/>
        <w:ind w:firstLine="540"/>
        <w:jc w:val="both"/>
      </w:pPr>
      <w:r>
        <w:t>б) бортоператор.</w:t>
      </w:r>
    </w:p>
    <w:p w:rsidR="005C3BC0" w:rsidRDefault="005C3BC0">
      <w:pPr>
        <w:pStyle w:val="ConsPlusNormal"/>
        <w:spacing w:before="220"/>
        <w:ind w:firstLine="540"/>
        <w:jc w:val="both"/>
      </w:pPr>
      <w:r>
        <w:t>3. Специалисты, входящие в состав экипажа &lt;5&gt; беспилотных гражданских воздушных судов, за исключением беспилотных гражданских воздушных судов с максимальной взлетной массой 30 килограммов и менее &lt;6&gt;:</w:t>
      </w:r>
    </w:p>
    <w:p w:rsidR="005C3BC0" w:rsidRDefault="005C3BC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3BC0" w:rsidRDefault="005C3BC0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5">
        <w:r>
          <w:rPr>
            <w:color w:val="0000FF"/>
          </w:rPr>
          <w:t>Пункт 1.1 статьи 56</w:t>
        </w:r>
      </w:hyperlink>
      <w:r>
        <w:t xml:space="preserve"> Воздушного кодекса Российской Федерации (Собрание законодательства Российской Федерации, 1997, N 12, ст. 1383; 2016, N 1, ст. 82).</w:t>
      </w:r>
    </w:p>
    <w:p w:rsidR="005C3BC0" w:rsidRDefault="005C3BC0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6">
        <w:r>
          <w:rPr>
            <w:color w:val="0000FF"/>
          </w:rPr>
          <w:t>Пункт 1 статьи 53</w:t>
        </w:r>
      </w:hyperlink>
      <w:r>
        <w:t xml:space="preserve"> Воздушного кодекса Российской Федерации.</w:t>
      </w:r>
    </w:p>
    <w:p w:rsidR="005C3BC0" w:rsidRDefault="005C3BC0">
      <w:pPr>
        <w:pStyle w:val="ConsPlusNormal"/>
        <w:jc w:val="both"/>
      </w:pPr>
    </w:p>
    <w:p w:rsidR="005C3BC0" w:rsidRDefault="005C3BC0">
      <w:pPr>
        <w:pStyle w:val="ConsPlusNormal"/>
        <w:ind w:firstLine="540"/>
        <w:jc w:val="both"/>
      </w:pPr>
      <w:r>
        <w:t>внешний пилот.</w:t>
      </w:r>
    </w:p>
    <w:p w:rsidR="005C3BC0" w:rsidRDefault="005C3BC0">
      <w:pPr>
        <w:pStyle w:val="ConsPlusNormal"/>
        <w:spacing w:before="220"/>
        <w:ind w:firstLine="540"/>
        <w:jc w:val="both"/>
      </w:pPr>
      <w:r>
        <w:t>4. Специалисты, осуществляющие управление воздушным движением:</w:t>
      </w:r>
    </w:p>
    <w:p w:rsidR="005C3BC0" w:rsidRDefault="005C3BC0">
      <w:pPr>
        <w:pStyle w:val="ConsPlusNormal"/>
        <w:spacing w:before="220"/>
        <w:ind w:firstLine="540"/>
        <w:jc w:val="both"/>
      </w:pPr>
      <w:r>
        <w:t>диспетчер управления воздушным движением.</w:t>
      </w:r>
    </w:p>
    <w:p w:rsidR="005C3BC0" w:rsidRDefault="005C3BC0">
      <w:pPr>
        <w:pStyle w:val="ConsPlusNormal"/>
        <w:spacing w:before="220"/>
        <w:ind w:firstLine="540"/>
        <w:jc w:val="both"/>
      </w:pPr>
      <w:r>
        <w:t>5. Специалисты, осуществляющие техническое обслуживание гражданских воздушных судов:</w:t>
      </w:r>
    </w:p>
    <w:p w:rsidR="005C3BC0" w:rsidRDefault="005C3BC0">
      <w:pPr>
        <w:pStyle w:val="ConsPlusNormal"/>
        <w:spacing w:before="220"/>
        <w:ind w:firstLine="540"/>
        <w:jc w:val="both"/>
      </w:pPr>
      <w:r>
        <w:t>специалист по техническому обслуживанию воздушных судов.</w:t>
      </w:r>
    </w:p>
    <w:p w:rsidR="005C3BC0" w:rsidRDefault="005C3BC0">
      <w:pPr>
        <w:pStyle w:val="ConsPlusNormal"/>
        <w:spacing w:before="220"/>
        <w:ind w:firstLine="540"/>
        <w:jc w:val="both"/>
      </w:pPr>
      <w:r>
        <w:t>6. Специалисты, осуществляющие функции сотрудника по обеспечению полетов:</w:t>
      </w:r>
    </w:p>
    <w:p w:rsidR="005C3BC0" w:rsidRDefault="005C3BC0">
      <w:pPr>
        <w:pStyle w:val="ConsPlusNormal"/>
        <w:spacing w:before="220"/>
        <w:ind w:firstLine="540"/>
        <w:jc w:val="both"/>
      </w:pPr>
      <w:r>
        <w:t>сотрудник по обеспечению полетов.</w:t>
      </w:r>
    </w:p>
    <w:p w:rsidR="005C3BC0" w:rsidRDefault="005C3BC0">
      <w:pPr>
        <w:pStyle w:val="ConsPlusNormal"/>
        <w:spacing w:before="220"/>
        <w:ind w:firstLine="540"/>
        <w:jc w:val="both"/>
      </w:pPr>
      <w:r>
        <w:t>7. Специалисты службы авиационной безопасности:</w:t>
      </w:r>
    </w:p>
    <w:p w:rsidR="005C3BC0" w:rsidRDefault="005C3BC0">
      <w:pPr>
        <w:pStyle w:val="ConsPlusNormal"/>
        <w:spacing w:before="220"/>
        <w:ind w:firstLine="540"/>
        <w:jc w:val="both"/>
      </w:pPr>
      <w:r>
        <w:t>сотрудник службы авиационной безопасности.</w:t>
      </w:r>
    </w:p>
    <w:p w:rsidR="005C3BC0" w:rsidRDefault="005C3BC0">
      <w:pPr>
        <w:pStyle w:val="ConsPlusNormal"/>
        <w:ind w:firstLine="540"/>
        <w:jc w:val="both"/>
      </w:pPr>
    </w:p>
    <w:p w:rsidR="005C3BC0" w:rsidRDefault="005C3BC0">
      <w:pPr>
        <w:pStyle w:val="ConsPlusNormal"/>
        <w:ind w:firstLine="540"/>
        <w:jc w:val="both"/>
      </w:pPr>
    </w:p>
    <w:p w:rsidR="005C3BC0" w:rsidRDefault="005C3BC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1AB3" w:rsidRDefault="00D71AB3">
      <w:bookmarkStart w:id="1" w:name="_GoBack"/>
      <w:bookmarkEnd w:id="1"/>
    </w:p>
    <w:sectPr w:rsidR="00D71AB3" w:rsidSect="00C94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C0"/>
    <w:rsid w:val="005C3BC0"/>
    <w:rsid w:val="00D7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B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C3B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C3BC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B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C3B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C3BC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AAFE5AA3639660DE62843DC9DB05AA699D5BEE29B63B7C96161CF8117BD71C50D3A0FE8A4F8F0BDC08755E01EFF33B1B10F27E8ED73603c2ADI" TargetMode="External"/><Relationship Id="rId13" Type="http://schemas.openxmlformats.org/officeDocument/2006/relationships/hyperlink" Target="consultantplus://offline/ref=F0AAFE5AA3639660DE62843DC9DB05AA699D58E42CB23B7C96161CF8117BD71C50D3A0FC8C4E865A8B47740247BCE0391810F07B92cDA6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AAFE5AA3639660DE62843DC9DB05AA699D5BEE29B63B7C96161CF8117BD71C50D3A0F78C44D95F9E562C0D43A4FE3C030CF279c9A3I" TargetMode="External"/><Relationship Id="rId12" Type="http://schemas.openxmlformats.org/officeDocument/2006/relationships/hyperlink" Target="consultantplus://offline/ref=F0AAFE5AA3639660DE62843DC9DB05AA699D58E42CB23B7C96161CF8117BD71C50D3A0F9884D865A8B47740247BCE0391810F07B92cDA6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0AAFE5AA3639660DE62843DC9DB05AA699D58E42CB23B7C96161CF8117BD71C50D3A0F9884D865A8B47740247BCE0391810F07B92cDA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AAFE5AA3639660DE62843DC9DB05AA699D58E42CB23B7C96161CF8117BD71C50D3A0FE8D4D865A8B47740247BCE0391810F07B92cDA6I" TargetMode="External"/><Relationship Id="rId11" Type="http://schemas.openxmlformats.org/officeDocument/2006/relationships/hyperlink" Target="consultantplus://offline/ref=F0AAFE5AA3639660DE62843DC9DB05AA699D58E42CB23B7C96161CF8117BD71C50D3A0FC8C4E865A8B47740247BCE0391810F07B92cDA6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0AAFE5AA3639660DE62843DC9DB05AA699D58E42CB23B7C96161CF8117BD71C50D3A0FC8C4D865A8B47740247BCE0391810F07B92cDA6I" TargetMode="External"/><Relationship Id="rId10" Type="http://schemas.openxmlformats.org/officeDocument/2006/relationships/hyperlink" Target="consultantplus://offline/ref=F0AAFE5AA3639660DE62843DC9DB05AA6F9E51ED22B03B7C96161CF8117BD71C42D3F8F28849930EDF1D230F47cBA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AAFE5AA3639660DE62843DC9DB05AA6F9E51EC29B43B7C96161CF8117BD71C42D3F8F28849930EDF1D230F47cBA9I" TargetMode="External"/><Relationship Id="rId14" Type="http://schemas.openxmlformats.org/officeDocument/2006/relationships/hyperlink" Target="consultantplus://offline/ref=F0AAFE5AA3639660DE62843DC9DB05AA699D58E42CB23B7C96161CF8117BD71C50D3A0F9884D865A8B47740247BCE0391810F07B92cDA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Алексеевна Клюева</dc:creator>
  <cp:lastModifiedBy>Наталья Алексеевна Клюева</cp:lastModifiedBy>
  <cp:revision>1</cp:revision>
  <dcterms:created xsi:type="dcterms:W3CDTF">2023-05-26T08:00:00Z</dcterms:created>
  <dcterms:modified xsi:type="dcterms:W3CDTF">2023-05-26T08:01:00Z</dcterms:modified>
</cp:coreProperties>
</file>